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4A380">
      <w:pPr>
        <w:jc w:val="center"/>
        <w:rPr>
          <w:rFonts w:ascii="黑体" w:hAnsi="黑体" w:eastAsia="黑体"/>
          <w:sz w:val="48"/>
        </w:rPr>
      </w:pPr>
    </w:p>
    <w:p w14:paraId="66560AAC">
      <w:pPr>
        <w:spacing w:line="720" w:lineRule="auto"/>
        <w:jc w:val="center"/>
      </w:pPr>
      <w:r>
        <w:drawing>
          <wp:inline distT="0" distB="0" distL="0" distR="0">
            <wp:extent cx="4362450" cy="9842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278" cy="9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9FEA">
      <w:pPr>
        <w:jc w:val="center"/>
        <w:rPr>
          <w:rFonts w:ascii="黑体" w:hAnsi="黑体" w:eastAsia="黑体"/>
          <w:sz w:val="18"/>
          <w:szCs w:val="18"/>
        </w:rPr>
      </w:pPr>
    </w:p>
    <w:p w14:paraId="0E1F26CC">
      <w:pPr>
        <w:jc w:val="center"/>
        <w:rPr>
          <w:rFonts w:ascii="黑体" w:hAnsi="黑体" w:eastAsia="黑体"/>
          <w:sz w:val="48"/>
          <w:szCs w:val="48"/>
        </w:rPr>
      </w:pPr>
    </w:p>
    <w:p w14:paraId="6D726C94">
      <w:pPr>
        <w:jc w:val="center"/>
        <w:rPr>
          <w:rFonts w:ascii="黑体" w:hAnsi="黑体" w:eastAsia="黑体"/>
          <w:sz w:val="48"/>
          <w:szCs w:val="48"/>
          <w:highlight w:val="none"/>
        </w:rPr>
      </w:pP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上海理工大学</w:t>
      </w:r>
      <w:r>
        <w:rPr>
          <w:rFonts w:ascii="黑体" w:hAnsi="黑体" w:eastAsia="黑体"/>
          <w:sz w:val="48"/>
          <w:szCs w:val="48"/>
          <w:highlight w:val="none"/>
        </w:rPr>
        <w:t>研究生</w:t>
      </w:r>
      <w:r>
        <w:rPr>
          <w:rFonts w:hint="eastAsia" w:ascii="黑体" w:hAnsi="黑体" w:eastAsia="黑体"/>
          <w:sz w:val="48"/>
          <w:szCs w:val="48"/>
          <w:highlight w:val="none"/>
          <w:lang w:val="en-US" w:eastAsia="zh-CN"/>
        </w:rPr>
        <w:t>校外实践</w:t>
      </w:r>
      <w:r>
        <w:rPr>
          <w:rFonts w:ascii="黑体" w:hAnsi="黑体" w:eastAsia="黑体"/>
          <w:sz w:val="48"/>
          <w:szCs w:val="48"/>
          <w:highlight w:val="none"/>
        </w:rPr>
        <w:t>计划表</w:t>
      </w:r>
    </w:p>
    <w:p w14:paraId="402B5AA4">
      <w:pPr>
        <w:jc w:val="center"/>
        <w:rPr>
          <w:rFonts w:ascii="黑体" w:hAnsi="黑体" w:eastAsia="黑体"/>
          <w:sz w:val="40"/>
          <w:highlight w:val="none"/>
        </w:rPr>
      </w:pPr>
    </w:p>
    <w:p w14:paraId="33E7280F">
      <w:pPr>
        <w:spacing w:line="480" w:lineRule="auto"/>
        <w:jc w:val="center"/>
        <w:rPr>
          <w:rFonts w:ascii="黑体" w:hAnsi="黑体" w:eastAsia="黑体"/>
          <w:sz w:val="40"/>
          <w:highlight w:val="none"/>
        </w:rPr>
      </w:pPr>
    </w:p>
    <w:p w14:paraId="217B309A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highlight w:val="none"/>
          <w:u w:val="single"/>
        </w:rPr>
      </w:pPr>
      <w:r>
        <w:rPr>
          <w:rFonts w:ascii="仿宋" w:hAnsi="仿宋" w:eastAsia="仿宋"/>
          <w:sz w:val="28"/>
          <w:highlight w:val="none"/>
        </w:rPr>
        <w:t>学院</w:t>
      </w:r>
      <w:r>
        <w:rPr>
          <w:rFonts w:hint="eastAsia" w:ascii="仿宋" w:hAnsi="仿宋" w:eastAsia="仿宋"/>
          <w:sz w:val="28"/>
          <w:highlight w:val="none"/>
        </w:rPr>
        <w:t>：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    </w:t>
      </w:r>
      <w:r>
        <w:rPr>
          <w:rFonts w:ascii="仿宋" w:hAnsi="仿宋" w:eastAsia="仿宋"/>
          <w:sz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 </w:t>
      </w:r>
      <w:r>
        <w:rPr>
          <w:rFonts w:ascii="仿宋" w:hAnsi="仿宋" w:eastAsia="仿宋"/>
          <w:sz w:val="28"/>
          <w:highlight w:val="none"/>
          <w:u w:val="single"/>
        </w:rPr>
        <w:t xml:space="preserve">               </w:t>
      </w:r>
    </w:p>
    <w:p w14:paraId="714C395A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highlight w:val="none"/>
          <w:u w:val="single"/>
        </w:rPr>
      </w:pPr>
      <w:r>
        <w:rPr>
          <w:rFonts w:ascii="仿宋" w:hAnsi="仿宋" w:eastAsia="仿宋"/>
          <w:sz w:val="28"/>
          <w:highlight w:val="none"/>
        </w:rPr>
        <w:t>姓名</w:t>
      </w:r>
      <w:r>
        <w:rPr>
          <w:rFonts w:hint="eastAsia" w:ascii="仿宋" w:hAnsi="仿宋" w:eastAsia="仿宋"/>
          <w:sz w:val="28"/>
          <w:highlight w:val="none"/>
        </w:rPr>
        <w:t>：</w:t>
      </w:r>
      <w:r>
        <w:rPr>
          <w:rFonts w:ascii="仿宋" w:hAnsi="仿宋" w:eastAsia="仿宋"/>
          <w:sz w:val="28"/>
          <w:highlight w:val="none"/>
          <w:u w:val="single"/>
        </w:rPr>
        <w:t xml:space="preserve">                           </w:t>
      </w:r>
    </w:p>
    <w:p w14:paraId="69717EF9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highlight w:val="none"/>
          <w:u w:val="single"/>
        </w:rPr>
      </w:pPr>
      <w:r>
        <w:rPr>
          <w:rFonts w:ascii="仿宋" w:hAnsi="仿宋" w:eastAsia="仿宋"/>
          <w:sz w:val="28"/>
          <w:highlight w:val="none"/>
        </w:rPr>
        <w:t>学号</w:t>
      </w:r>
      <w:r>
        <w:rPr>
          <w:rFonts w:hint="eastAsia" w:ascii="仿宋" w:hAnsi="仿宋" w:eastAsia="仿宋"/>
          <w:sz w:val="28"/>
          <w:highlight w:val="none"/>
        </w:rPr>
        <w:t>：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     </w:t>
      </w:r>
      <w:r>
        <w:rPr>
          <w:rFonts w:ascii="仿宋" w:hAnsi="仿宋" w:eastAsia="仿宋"/>
          <w:sz w:val="28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</w:t>
      </w:r>
      <w:r>
        <w:rPr>
          <w:rFonts w:ascii="仿宋" w:hAnsi="仿宋" w:eastAsia="仿宋"/>
          <w:sz w:val="28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</w:t>
      </w:r>
      <w:r>
        <w:rPr>
          <w:rFonts w:ascii="仿宋" w:hAnsi="仿宋" w:eastAsia="仿宋"/>
          <w:sz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    </w:t>
      </w:r>
    </w:p>
    <w:p w14:paraId="0B314F8F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highlight w:val="none"/>
        </w:rPr>
        <w:t>学科/专业学位类别（领域）：</w:t>
      </w:r>
      <w:r>
        <w:rPr>
          <w:rFonts w:hint="eastAsia" w:ascii="仿宋" w:hAnsi="仿宋" w:eastAsia="仿宋"/>
          <w:sz w:val="28"/>
          <w:highlight w:val="none"/>
          <w:u w:val="single"/>
        </w:rPr>
        <w:t xml:space="preserve"> </w:t>
      </w:r>
      <w:r>
        <w:rPr>
          <w:rFonts w:ascii="仿宋" w:hAnsi="仿宋" w:eastAsia="仿宋"/>
          <w:sz w:val="28"/>
          <w:highlight w:val="none"/>
          <w:u w:val="single"/>
        </w:rPr>
        <w:t xml:space="preserve">      </w:t>
      </w:r>
    </w:p>
    <w:p w14:paraId="3F5480BD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研究方向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     </w:t>
      </w:r>
      <w:r>
        <w:rPr>
          <w:rFonts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u w:val="single"/>
        </w:rPr>
        <w:t xml:space="preserve">          </w:t>
      </w:r>
    </w:p>
    <w:p w14:paraId="30A245FD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ascii="仿宋" w:hAnsi="仿宋" w:eastAsia="仿宋"/>
          <w:sz w:val="28"/>
        </w:rPr>
        <w:t>校内导师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      </w:t>
      </w:r>
    </w:p>
    <w:p w14:paraId="779DE4CD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color w:val="auto"/>
          <w:sz w:val="28"/>
        </w:rPr>
        <w:t>联合</w:t>
      </w:r>
      <w:r>
        <w:rPr>
          <w:rFonts w:ascii="仿宋" w:hAnsi="仿宋" w:eastAsia="仿宋"/>
          <w:color w:val="auto"/>
          <w:sz w:val="28"/>
        </w:rPr>
        <w:t>导师</w:t>
      </w:r>
      <w:r>
        <w:rPr>
          <w:rFonts w:hint="eastAsia" w:ascii="仿宋" w:hAnsi="仿宋" w:eastAsia="仿宋"/>
          <w:color w:val="auto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  <w:r>
        <w:rPr>
          <w:rFonts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</w:p>
    <w:p w14:paraId="359BAA8F">
      <w:pPr>
        <w:spacing w:line="600" w:lineRule="auto"/>
        <w:ind w:firstLine="1559" w:firstLineChars="557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填表日期：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  </w:t>
      </w:r>
    </w:p>
    <w:p w14:paraId="4C8E1FED">
      <w:pPr>
        <w:spacing w:line="720" w:lineRule="auto"/>
        <w:ind w:firstLine="1699" w:firstLineChars="472"/>
        <w:jc w:val="left"/>
        <w:rPr>
          <w:rFonts w:ascii="仿宋" w:hAnsi="仿宋" w:eastAsia="仿宋"/>
          <w:sz w:val="36"/>
          <w:u w:val="single"/>
        </w:rPr>
      </w:pPr>
    </w:p>
    <w:p w14:paraId="612C1CE9">
      <w:pPr>
        <w:spacing w:line="720" w:lineRule="auto"/>
        <w:jc w:val="center"/>
        <w:rPr>
          <w:rFonts w:ascii="仿宋" w:hAnsi="仿宋" w:eastAsia="仿宋"/>
          <w:sz w:val="36"/>
        </w:rPr>
      </w:pPr>
      <w:r>
        <w:rPr>
          <w:rFonts w:ascii="仿宋" w:hAnsi="仿宋" w:eastAsia="仿宋"/>
          <w:sz w:val="36"/>
        </w:rPr>
        <w:t>研究生院制</w:t>
      </w:r>
    </w:p>
    <w:p w14:paraId="4A01E59A">
      <w:pPr>
        <w:spacing w:line="720" w:lineRule="auto"/>
        <w:jc w:val="center"/>
        <w:rPr>
          <w:rFonts w:ascii="仿宋" w:hAnsi="仿宋" w:eastAsia="仿宋"/>
          <w:sz w:val="36"/>
        </w:rPr>
      </w:pPr>
    </w:p>
    <w:p w14:paraId="1F260E45">
      <w:pPr>
        <w:widowControl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填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表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说</w:t>
      </w:r>
      <w:r>
        <w:rPr>
          <w:rFonts w:hint="eastAsia" w:ascii="仿宋" w:hAnsi="仿宋" w:eastAsia="仿宋"/>
          <w:sz w:val="44"/>
          <w:szCs w:val="44"/>
        </w:rPr>
        <w:t xml:space="preserve"> </w:t>
      </w:r>
      <w:r>
        <w:rPr>
          <w:rFonts w:ascii="仿宋" w:hAnsi="仿宋" w:eastAsia="仿宋"/>
          <w:sz w:val="44"/>
          <w:szCs w:val="44"/>
        </w:rPr>
        <w:t>明</w:t>
      </w:r>
    </w:p>
    <w:p w14:paraId="218517FD">
      <w:pPr>
        <w:widowControl/>
        <w:jc w:val="center"/>
        <w:rPr>
          <w:rFonts w:ascii="仿宋" w:hAnsi="仿宋" w:eastAsia="仿宋"/>
          <w:sz w:val="44"/>
          <w:szCs w:val="44"/>
        </w:rPr>
      </w:pPr>
    </w:p>
    <w:p w14:paraId="4FD597E0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sz w:val="28"/>
        </w:rPr>
        <w:t>研究生实践计划由校内导师和联合培养单位导师按</w:t>
      </w:r>
      <w:r>
        <w:rPr>
          <w:rFonts w:hint="eastAsia" w:ascii="仿宋" w:hAnsi="仿宋" w:eastAsia="仿宋"/>
          <w:sz w:val="28"/>
          <w:highlight w:val="none"/>
        </w:rPr>
        <w:t>照</w:t>
      </w:r>
      <w:r>
        <w:rPr>
          <w:rFonts w:hint="eastAsia" w:ascii="仿宋" w:hAnsi="仿宋" w:eastAsia="仿宋"/>
          <w:sz w:val="28"/>
          <w:highlight w:val="none"/>
          <w:lang w:val="en-US" w:eastAsia="zh-CN"/>
        </w:rPr>
        <w:t>学科/</w:t>
      </w:r>
      <w:r>
        <w:rPr>
          <w:rFonts w:hint="eastAsia" w:ascii="仿宋" w:hAnsi="仿宋" w:eastAsia="仿宋"/>
          <w:sz w:val="28"/>
          <w:highlight w:val="none"/>
        </w:rPr>
        <w:t>专业学位类别（领域）研究生培养方案的要求，根据因材施教的原则，结合研究生本人特点，指导研究生制定实践计划，对实践目标、内容、方法、进度等作出安排。</w:t>
      </w:r>
    </w:p>
    <w:p w14:paraId="7B8CCF56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  <w:highlight w:val="none"/>
        </w:rPr>
      </w:pPr>
      <w:r>
        <w:rPr>
          <w:rFonts w:ascii="仿宋" w:hAnsi="仿宋" w:eastAsia="仿宋"/>
          <w:sz w:val="28"/>
          <w:highlight w:val="none"/>
        </w:rPr>
        <w:t>实践计划应在第二学期由校内导师</w:t>
      </w:r>
      <w:r>
        <w:rPr>
          <w:rFonts w:hint="eastAsia" w:ascii="仿宋" w:hAnsi="仿宋" w:eastAsia="仿宋"/>
          <w:sz w:val="28"/>
          <w:highlight w:val="none"/>
        </w:rPr>
        <w:t>、</w:t>
      </w:r>
      <w:r>
        <w:rPr>
          <w:rFonts w:ascii="仿宋" w:hAnsi="仿宋" w:eastAsia="仿宋"/>
          <w:sz w:val="28"/>
          <w:highlight w:val="none"/>
        </w:rPr>
        <w:t>联合培养单位导师与研究生共同制定</w:t>
      </w:r>
      <w:r>
        <w:rPr>
          <w:rFonts w:hint="eastAsia" w:ascii="仿宋" w:hAnsi="仿宋" w:eastAsia="仿宋"/>
          <w:sz w:val="28"/>
          <w:highlight w:val="none"/>
        </w:rPr>
        <w:t>，经学院负责人和实践单位负责人同意后执行。</w:t>
      </w:r>
    </w:p>
    <w:p w14:paraId="170C547A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sz w:val="28"/>
          <w:highlight w:val="none"/>
        </w:rPr>
        <w:t>实践计划一旦确定须认真执行，无特殊原因，原则上不予修改。</w:t>
      </w:r>
    </w:p>
    <w:p w14:paraId="4C649B32">
      <w:pPr>
        <w:pStyle w:val="11"/>
        <w:widowControl/>
        <w:numPr>
          <w:ilvl w:val="0"/>
          <w:numId w:val="1"/>
        </w:numPr>
        <w:ind w:left="0" w:firstLine="56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  <w:highlight w:val="none"/>
        </w:rPr>
        <w:t>所有表格一律用</w:t>
      </w:r>
      <w:r>
        <w:rPr>
          <w:rFonts w:hint="eastAsia" w:ascii="仿宋" w:hAnsi="仿宋" w:eastAsia="仿宋"/>
          <w:sz w:val="28"/>
          <w:highlight w:val="none"/>
        </w:rPr>
        <w:t>A4纸双面打印，一式一份。交学院留存，</w:t>
      </w:r>
      <w:r>
        <w:rPr>
          <w:rFonts w:hint="eastAsia" w:ascii="仿宋" w:hAnsi="仿宋" w:eastAsia="仿宋"/>
          <w:sz w:val="28"/>
        </w:rPr>
        <w:t>研究生院定期检查。</w:t>
      </w:r>
    </w:p>
    <w:p w14:paraId="58AD3F98">
      <w:pPr>
        <w:widowControl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17A8F635">
      <w:pPr>
        <w:pStyle w:val="11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实践指导教师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276"/>
        <w:gridCol w:w="2126"/>
        <w:gridCol w:w="1559"/>
        <w:gridCol w:w="1985"/>
      </w:tblGrid>
      <w:tr w14:paraId="513D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vMerge w:val="restart"/>
            <w:vAlign w:val="center"/>
          </w:tcPr>
          <w:p w14:paraId="18ED10CD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实践指导教师</w:t>
            </w:r>
          </w:p>
        </w:tc>
        <w:tc>
          <w:tcPr>
            <w:tcW w:w="992" w:type="dxa"/>
            <w:vAlign w:val="center"/>
          </w:tcPr>
          <w:p w14:paraId="47A9454A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5138FED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6361B0BA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主要从事专业与研究领域</w:t>
            </w:r>
          </w:p>
        </w:tc>
        <w:tc>
          <w:tcPr>
            <w:tcW w:w="1559" w:type="dxa"/>
            <w:vAlign w:val="center"/>
          </w:tcPr>
          <w:p w14:paraId="23F3E6DC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0983AD0F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联系方式</w:t>
            </w:r>
          </w:p>
        </w:tc>
      </w:tr>
      <w:tr w14:paraId="3431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05ECC27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C258DE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72FF46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465219C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9901AD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4F88629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4F05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vMerge w:val="continue"/>
            <w:vAlign w:val="center"/>
          </w:tcPr>
          <w:p w14:paraId="04145C1E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74DD069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58FFE8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1E061AB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1A3105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F1875B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</w:tbl>
    <w:p w14:paraId="5CFB5325">
      <w:pPr>
        <w:pStyle w:val="11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实践计划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620A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1" w:hRule="atLeast"/>
          <w:jc w:val="center"/>
        </w:trPr>
        <w:tc>
          <w:tcPr>
            <w:tcW w:w="8784" w:type="dxa"/>
          </w:tcPr>
          <w:p w14:paraId="457E8F9F">
            <w:pPr>
              <w:pStyle w:val="11"/>
              <w:numPr>
                <w:ilvl w:val="0"/>
                <w:numId w:val="3"/>
              </w:numPr>
              <w:spacing w:line="400" w:lineRule="exact"/>
              <w:ind w:right="1123" w:firstLineChars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实践采取的形式</w:t>
            </w:r>
          </w:p>
          <w:p w14:paraId="58A4954B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3A02935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A6B9791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3265AC2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1606EC2C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57589A93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7F7359CC">
            <w:pPr>
              <w:pStyle w:val="11"/>
              <w:numPr>
                <w:ilvl w:val="0"/>
                <w:numId w:val="3"/>
              </w:numPr>
              <w:spacing w:line="400" w:lineRule="exact"/>
              <w:ind w:right="1123" w:firstLineChars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实践内容</w:t>
            </w:r>
          </w:p>
          <w:p w14:paraId="2D967554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6CAC57B9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4E0EB3BA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A7D4076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5D3A52AB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5B641470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5EDAD6C">
            <w:pPr>
              <w:pStyle w:val="11"/>
              <w:spacing w:line="400" w:lineRule="exact"/>
              <w:ind w:left="360" w:right="1123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E1DCA43">
            <w:pPr>
              <w:pStyle w:val="11"/>
              <w:numPr>
                <w:ilvl w:val="0"/>
                <w:numId w:val="3"/>
              </w:numPr>
              <w:spacing w:line="400" w:lineRule="exact"/>
              <w:ind w:right="1123" w:firstLineChars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实践预期目标</w:t>
            </w:r>
          </w:p>
          <w:p w14:paraId="118ECC6C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6F11D5BC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6AC0A98D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4731DE0E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690F5433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3D9B1E16">
            <w:pPr>
              <w:spacing w:line="400" w:lineRule="exact"/>
              <w:ind w:right="1123"/>
              <w:rPr>
                <w:rFonts w:ascii="宋体" w:hAnsi="宋体" w:eastAsia="宋体"/>
                <w:b/>
                <w:sz w:val="24"/>
              </w:rPr>
            </w:pPr>
          </w:p>
          <w:p w14:paraId="2A8401BD">
            <w:pPr>
              <w:spacing w:line="500" w:lineRule="exact"/>
              <w:ind w:right="1123" w:firstLine="4725" w:firstLineChars="1961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导师签字</w:t>
            </w:r>
            <w:r>
              <w:rPr>
                <w:rFonts w:hint="eastAsia" w:ascii="宋体" w:hAnsi="宋体" w:eastAsia="宋体"/>
                <w:b/>
                <w:sz w:val="24"/>
              </w:rPr>
              <w:t>：</w:t>
            </w:r>
          </w:p>
          <w:p w14:paraId="296A15C1">
            <w:pPr>
              <w:spacing w:line="500" w:lineRule="exact"/>
              <w:ind w:right="1123" w:firstLine="5207" w:firstLineChars="2161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年 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  <w:p w14:paraId="5AACCBF0">
            <w:pPr>
              <w:spacing w:line="400" w:lineRule="exact"/>
              <w:ind w:right="1123"/>
              <w:rPr>
                <w:rFonts w:ascii="宋体" w:hAnsi="宋体" w:eastAsia="宋体"/>
                <w:b/>
                <w:sz w:val="28"/>
              </w:rPr>
            </w:pPr>
          </w:p>
        </w:tc>
      </w:tr>
    </w:tbl>
    <w:p w14:paraId="732B52B5">
      <w:pPr>
        <w:pStyle w:val="11"/>
        <w:numPr>
          <w:ilvl w:val="0"/>
          <w:numId w:val="2"/>
        </w:numPr>
        <w:spacing w:line="480" w:lineRule="auto"/>
        <w:ind w:firstLineChars="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实践进度安排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"/>
        <w:gridCol w:w="1787"/>
        <w:gridCol w:w="909"/>
        <w:gridCol w:w="695"/>
        <w:gridCol w:w="2421"/>
        <w:gridCol w:w="1276"/>
      </w:tblGrid>
      <w:tr w14:paraId="7666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82F7C4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14:paraId="08DA208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内容</w:t>
            </w:r>
          </w:p>
        </w:tc>
        <w:tc>
          <w:tcPr>
            <w:tcW w:w="1604" w:type="dxa"/>
            <w:gridSpan w:val="2"/>
            <w:vAlign w:val="center"/>
          </w:tcPr>
          <w:p w14:paraId="632FE9C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地点</w:t>
            </w:r>
          </w:p>
        </w:tc>
        <w:tc>
          <w:tcPr>
            <w:tcW w:w="2421" w:type="dxa"/>
            <w:vAlign w:val="center"/>
          </w:tcPr>
          <w:p w14:paraId="4BC8A23C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14:paraId="013F4E5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</w:tr>
      <w:tr w14:paraId="5012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0FF2FB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C5765CB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71F731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14:paraId="56D31CD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DD22B5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44C4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E52789C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176831A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B55BAEA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14:paraId="50CA4E20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7B1E88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36C5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F3AA5D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A37B02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55B62B0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14:paraId="5636DBF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5124B3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3477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811578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7682EE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522FDB1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14:paraId="4A1B90E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81CF5C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2854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DA41A5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288DDA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11E1F6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14:paraId="1A259FF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FD42D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7B3F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2" w:type="dxa"/>
            <w:gridSpan w:val="4"/>
            <w:vAlign w:val="center"/>
          </w:tcPr>
          <w:p w14:paraId="549E66E3">
            <w:pPr>
              <w:spacing w:line="480" w:lineRule="auto"/>
              <w:jc w:val="left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 xml:space="preserve">是否签订安全、保密协议： 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4392" w:type="dxa"/>
            <w:gridSpan w:val="3"/>
            <w:vAlign w:val="center"/>
          </w:tcPr>
          <w:p w14:paraId="4094A1D5">
            <w:pPr>
              <w:spacing w:line="480" w:lineRule="auto"/>
              <w:jc w:val="left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 xml:space="preserve">是否购买个人安全保险：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否</w:t>
            </w:r>
          </w:p>
        </w:tc>
      </w:tr>
      <w:tr w14:paraId="54F7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96" w:type="dxa"/>
            <w:gridSpan w:val="2"/>
            <w:vAlign w:val="center"/>
          </w:tcPr>
          <w:p w14:paraId="2FC3F657">
            <w:pPr>
              <w:spacing w:line="480" w:lineRule="auto"/>
              <w:jc w:val="center"/>
              <w:rPr>
                <w:rFonts w:hint="default" w:ascii="宋体" w:hAnsi="宋体" w:eastAsia="宋体"/>
                <w:b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  <w:t>研究生签字</w:t>
            </w:r>
          </w:p>
        </w:tc>
        <w:tc>
          <w:tcPr>
            <w:tcW w:w="7088" w:type="dxa"/>
            <w:gridSpan w:val="5"/>
            <w:vAlign w:val="center"/>
          </w:tcPr>
          <w:p w14:paraId="1BB277F6">
            <w:pPr>
              <w:spacing w:line="480" w:lineRule="auto"/>
              <w:jc w:val="center"/>
              <w:rPr>
                <w:rFonts w:ascii="宋体" w:hAnsi="宋体" w:eastAsia="宋体"/>
                <w:b/>
                <w:color w:val="C00000"/>
                <w:sz w:val="24"/>
              </w:rPr>
            </w:pPr>
          </w:p>
        </w:tc>
      </w:tr>
      <w:tr w14:paraId="43EF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96" w:type="dxa"/>
            <w:gridSpan w:val="2"/>
            <w:vAlign w:val="center"/>
          </w:tcPr>
          <w:p w14:paraId="72C4887B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校内导师签字</w:t>
            </w:r>
          </w:p>
        </w:tc>
        <w:tc>
          <w:tcPr>
            <w:tcW w:w="7088" w:type="dxa"/>
            <w:gridSpan w:val="5"/>
            <w:vAlign w:val="center"/>
          </w:tcPr>
          <w:p w14:paraId="6F00B918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277D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96" w:type="dxa"/>
            <w:gridSpan w:val="2"/>
            <w:vAlign w:val="center"/>
          </w:tcPr>
          <w:p w14:paraId="76A909AA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联合</w:t>
            </w:r>
            <w:r>
              <w:rPr>
                <w:rFonts w:hint="eastAsia" w:ascii="宋体" w:hAnsi="宋体" w:eastAsia="宋体"/>
                <w:b/>
                <w:sz w:val="24"/>
              </w:rPr>
              <w:t>导师签字</w:t>
            </w:r>
          </w:p>
        </w:tc>
        <w:tc>
          <w:tcPr>
            <w:tcW w:w="7088" w:type="dxa"/>
            <w:gridSpan w:val="5"/>
            <w:vAlign w:val="center"/>
          </w:tcPr>
          <w:p w14:paraId="5AE2C44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0196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696" w:type="dxa"/>
            <w:gridSpan w:val="2"/>
            <w:vAlign w:val="center"/>
          </w:tcPr>
          <w:p w14:paraId="378C145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学院意见</w:t>
            </w:r>
          </w:p>
        </w:tc>
        <w:tc>
          <w:tcPr>
            <w:tcW w:w="7088" w:type="dxa"/>
            <w:gridSpan w:val="5"/>
            <w:vAlign w:val="center"/>
          </w:tcPr>
          <w:p w14:paraId="3B83275D">
            <w:pPr>
              <w:spacing w:line="480" w:lineRule="auto"/>
              <w:ind w:firstLine="482" w:firstLineChars="200"/>
              <w:rPr>
                <w:rFonts w:hint="eastAsia" w:ascii="宋体" w:hAnsi="宋体" w:eastAsia="宋体"/>
                <w:b/>
                <w:sz w:val="24"/>
              </w:rPr>
            </w:pPr>
          </w:p>
          <w:p w14:paraId="16A0E811">
            <w:pPr>
              <w:spacing w:line="480" w:lineRule="auto"/>
              <w:ind w:firstLine="482" w:firstLineChars="2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负责人签字：     </w:t>
            </w:r>
            <w:r>
              <w:rPr>
                <w:rFonts w:ascii="宋体" w:hAnsi="宋体" w:eastAsia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4"/>
              </w:rPr>
              <w:t>学院盖章</w:t>
            </w:r>
          </w:p>
          <w:p w14:paraId="0DB6FC53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年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</w:rPr>
              <w:t>月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</w:rPr>
              <w:t>日</w:t>
            </w:r>
          </w:p>
        </w:tc>
      </w:tr>
      <w:tr w14:paraId="7044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696" w:type="dxa"/>
            <w:gridSpan w:val="2"/>
            <w:vAlign w:val="center"/>
          </w:tcPr>
          <w:p w14:paraId="2E133E4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实践单位意见</w:t>
            </w:r>
          </w:p>
        </w:tc>
        <w:tc>
          <w:tcPr>
            <w:tcW w:w="7088" w:type="dxa"/>
            <w:gridSpan w:val="5"/>
            <w:vAlign w:val="center"/>
          </w:tcPr>
          <w:p w14:paraId="4D1DBD13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AFC2FA9">
            <w:pPr>
              <w:spacing w:line="480" w:lineRule="auto"/>
              <w:ind w:firstLine="482" w:firstLineChars="2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负责人签字：     </w:t>
            </w:r>
            <w:r>
              <w:rPr>
                <w:rFonts w:ascii="宋体" w:hAnsi="宋体" w:eastAsia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4"/>
              </w:rPr>
              <w:t>单位盖章</w:t>
            </w:r>
          </w:p>
          <w:p w14:paraId="00278DA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</w:rPr>
              <w:t>月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</w:rPr>
              <w:t>日</w:t>
            </w:r>
          </w:p>
        </w:tc>
      </w:tr>
    </w:tbl>
    <w:p w14:paraId="5951208D">
      <w:pPr>
        <w:keepNext w:val="0"/>
        <w:keepLines w:val="0"/>
        <w:widowControl/>
        <w:suppressLineNumbers w:val="0"/>
        <w:jc w:val="left"/>
        <w:rPr>
          <w:rFonts w:hint="eastAsia" w:ascii="楷体_GB2312" w:hAnsi="宋体" w:eastAsia="楷体_GB2312" w:cs="Times New Roman"/>
          <w:color w:val="auto"/>
          <w:szCs w:val="21"/>
          <w:lang w:val="en-US" w:eastAsia="zh-CN"/>
        </w:rPr>
      </w:pPr>
      <w:r>
        <w:rPr>
          <w:rFonts w:hint="eastAsia" w:ascii="楷体_GB2312" w:hAnsi="宋体" w:eastAsia="楷体_GB2312" w:cs="Times New Roman"/>
          <w:color w:val="auto"/>
          <w:szCs w:val="21"/>
          <w:lang w:val="en-US" w:eastAsia="zh-CN"/>
        </w:rPr>
        <w:t>注：学院须对研究生进行校外实践期间的安全、知识产权和保密等方面的教育</w:t>
      </w:r>
      <w:r>
        <w:rPr>
          <w:rFonts w:hint="eastAsia" w:ascii="楷体_GB2312" w:hAnsi="宋体" w:eastAsia="楷体_GB2312" w:cs="Times New Roman"/>
          <w:color w:val="auto"/>
          <w:szCs w:val="21"/>
          <w:lang w:eastAsia="zh-CN"/>
        </w:rPr>
        <w:t>；</w:t>
      </w:r>
      <w:r>
        <w:rPr>
          <w:rFonts w:hint="eastAsia" w:ascii="楷体_GB2312" w:hAnsi="宋体" w:eastAsia="楷体_GB2312" w:cs="Times New Roman"/>
          <w:color w:val="auto"/>
          <w:szCs w:val="21"/>
        </w:rPr>
        <w:t>实践单位</w:t>
      </w:r>
      <w:r>
        <w:rPr>
          <w:rFonts w:hint="eastAsia" w:ascii="楷体_GB2312" w:hAnsi="宋体" w:eastAsia="楷体_GB2312" w:cs="Times New Roman"/>
          <w:color w:val="auto"/>
          <w:szCs w:val="21"/>
          <w:lang w:val="en-US" w:eastAsia="zh-CN"/>
        </w:rPr>
        <w:t>须</w:t>
      </w:r>
      <w:r>
        <w:rPr>
          <w:rFonts w:hint="eastAsia" w:ascii="楷体_GB2312" w:hAnsi="宋体" w:eastAsia="楷体_GB2312" w:cs="Times New Roman"/>
          <w:color w:val="auto"/>
          <w:szCs w:val="21"/>
        </w:rPr>
        <w:t>对研究生进行岗前培训，</w:t>
      </w:r>
      <w:r>
        <w:rPr>
          <w:rFonts w:hint="eastAsia" w:ascii="楷体_GB2312" w:hAnsi="宋体" w:eastAsia="楷体_GB2312" w:cs="Times New Roman"/>
          <w:color w:val="auto"/>
          <w:szCs w:val="21"/>
          <w:lang w:val="en-US" w:eastAsia="zh-CN"/>
        </w:rPr>
        <w:t>保障</w:t>
      </w:r>
      <w:r>
        <w:rPr>
          <w:rFonts w:hint="eastAsia" w:ascii="楷体_GB2312" w:hAnsi="宋体" w:eastAsia="楷体_GB2312" w:cs="Times New Roman"/>
          <w:color w:val="auto"/>
          <w:szCs w:val="21"/>
        </w:rPr>
        <w:t>研究生实践过程中的人身安全</w:t>
      </w:r>
      <w:r>
        <w:rPr>
          <w:rFonts w:hint="eastAsia" w:ascii="楷体_GB2312" w:hAnsi="宋体" w:eastAsia="楷体_GB2312" w:cs="Times New Roman"/>
          <w:color w:val="auto"/>
          <w:szCs w:val="21"/>
          <w:lang w:eastAsia="zh-CN"/>
        </w:rPr>
        <w:t>；研究生须遵守国家的法律法规、学校的规章制度和实践单位的相关管理规定，自觉配合</w:t>
      </w:r>
      <w:r>
        <w:rPr>
          <w:rFonts w:hint="eastAsia" w:ascii="楷体_GB2312" w:hAnsi="宋体" w:eastAsia="楷体_GB2312" w:cs="Times New Roman"/>
          <w:color w:val="auto"/>
          <w:szCs w:val="21"/>
          <w:lang w:val="en-US" w:eastAsia="zh-CN"/>
        </w:rPr>
        <w:t>学校和实践单位的</w:t>
      </w:r>
      <w:r>
        <w:rPr>
          <w:rFonts w:hint="eastAsia" w:ascii="楷体_GB2312" w:hAnsi="宋体" w:eastAsia="楷体_GB2312" w:cs="Times New Roman"/>
          <w:color w:val="auto"/>
          <w:szCs w:val="21"/>
          <w:lang w:eastAsia="zh-CN"/>
        </w:rPr>
        <w:t>指导和管理</w:t>
      </w:r>
      <w:bookmarkStart w:id="0" w:name="_GoBack"/>
      <w:bookmarkEnd w:id="0"/>
      <w:r>
        <w:rPr>
          <w:rFonts w:hint="eastAsia" w:ascii="楷体_GB2312" w:hAnsi="宋体" w:eastAsia="楷体_GB2312" w:cs="Times New Roman"/>
          <w:color w:val="auto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37C2E"/>
    <w:multiLevelType w:val="multilevel"/>
    <w:tmpl w:val="06D37C2E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12697"/>
    <w:multiLevelType w:val="multilevel"/>
    <w:tmpl w:val="2E9126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86C6A"/>
    <w:multiLevelType w:val="multilevel"/>
    <w:tmpl w:val="65886C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C"/>
    <w:rsid w:val="00050DB0"/>
    <w:rsid w:val="00061399"/>
    <w:rsid w:val="000C6F7D"/>
    <w:rsid w:val="00145F66"/>
    <w:rsid w:val="00226AD1"/>
    <w:rsid w:val="00235FDE"/>
    <w:rsid w:val="004408B5"/>
    <w:rsid w:val="004571CC"/>
    <w:rsid w:val="00481F0B"/>
    <w:rsid w:val="00501E1D"/>
    <w:rsid w:val="006775F2"/>
    <w:rsid w:val="006848AD"/>
    <w:rsid w:val="00687942"/>
    <w:rsid w:val="006B118F"/>
    <w:rsid w:val="006F08D4"/>
    <w:rsid w:val="007A7781"/>
    <w:rsid w:val="00856DBD"/>
    <w:rsid w:val="00866CDA"/>
    <w:rsid w:val="00895BDF"/>
    <w:rsid w:val="008C69ED"/>
    <w:rsid w:val="008E424F"/>
    <w:rsid w:val="009A417C"/>
    <w:rsid w:val="00B17F22"/>
    <w:rsid w:val="00BD238C"/>
    <w:rsid w:val="00C10F98"/>
    <w:rsid w:val="00D21B41"/>
    <w:rsid w:val="00D8795F"/>
    <w:rsid w:val="00DD5A32"/>
    <w:rsid w:val="00E47D8F"/>
    <w:rsid w:val="00E84E83"/>
    <w:rsid w:val="00F77F60"/>
    <w:rsid w:val="00F851AC"/>
    <w:rsid w:val="00FF26C1"/>
    <w:rsid w:val="07354A14"/>
    <w:rsid w:val="0C9A1A55"/>
    <w:rsid w:val="21D02A2F"/>
    <w:rsid w:val="2268452F"/>
    <w:rsid w:val="22E44547"/>
    <w:rsid w:val="235D4796"/>
    <w:rsid w:val="23733E11"/>
    <w:rsid w:val="283C7070"/>
    <w:rsid w:val="39DB186E"/>
    <w:rsid w:val="3B8E778B"/>
    <w:rsid w:val="43544D38"/>
    <w:rsid w:val="5A0F515A"/>
    <w:rsid w:val="643B227F"/>
    <w:rsid w:val="65085505"/>
    <w:rsid w:val="664A723F"/>
    <w:rsid w:val="67710DC2"/>
    <w:rsid w:val="6BE40B7D"/>
    <w:rsid w:val="72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546</Characters>
  <Lines>6</Lines>
  <Paragraphs>1</Paragraphs>
  <TotalTime>6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2015-04-21T00:35:00Z</dcterms:created>
  <dc:creator>ty</dc:creator>
  <cp:lastModifiedBy>靓</cp:lastModifiedBy>
  <cp:lastPrinted>2015-04-22T03:13:00Z</cp:lastPrinted>
  <dcterms:modified xsi:type="dcterms:W3CDTF">2025-06-13T01:04:51Z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E78D93B2FFF54B32BC1EEF5D591637E8_13</vt:lpwstr>
  </property>
  <property fmtid="{D5CDD505-2E9C-101B-9397-08002B2CF9AE}" pid="4" name="KSOTemplateDocerSaveRecord">
    <vt:lpwstr>eyJoZGlkIjoiNDZhZDAyMzI2ZmRiYzY5YTk3ZDk0OTEzOGY4Y2Y3NWMiLCJ1c2VySWQiOiI2MjU2NjczODcifQ==</vt:lpwstr>
  </property>
</Properties>
</file>