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AFEF9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附件3</w:t>
      </w:r>
    </w:p>
    <w:p w14:paraId="711CCFB1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2931EA46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“研究生创新实践之星”推荐表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14:paraId="4962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8" w:type="dxa"/>
            <w:noWrap w:val="0"/>
            <w:vAlign w:val="center"/>
          </w:tcPr>
          <w:p w14:paraId="3C6480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069" w:type="dxa"/>
            <w:noWrap w:val="0"/>
            <w:vAlign w:val="center"/>
          </w:tcPr>
          <w:p w14:paraId="1BC8256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49434F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43" w:type="dxa"/>
            <w:noWrap w:val="0"/>
            <w:vAlign w:val="center"/>
          </w:tcPr>
          <w:p w14:paraId="2E1ACD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B64918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noWrap w:val="0"/>
            <w:vAlign w:val="center"/>
          </w:tcPr>
          <w:p w14:paraId="43B07DE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 w14:paraId="2CB919E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EC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8" w:type="dxa"/>
            <w:noWrap w:val="0"/>
            <w:vAlign w:val="center"/>
          </w:tcPr>
          <w:p w14:paraId="2B94436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1069" w:type="dxa"/>
            <w:noWrap w:val="0"/>
            <w:vAlign w:val="center"/>
          </w:tcPr>
          <w:p w14:paraId="45A3579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57956C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   族</w:t>
            </w:r>
          </w:p>
        </w:tc>
        <w:tc>
          <w:tcPr>
            <w:tcW w:w="1243" w:type="dxa"/>
            <w:noWrap w:val="0"/>
            <w:vAlign w:val="center"/>
          </w:tcPr>
          <w:p w14:paraId="6165BCB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287ABB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noWrap w:val="0"/>
            <w:vAlign w:val="center"/>
          </w:tcPr>
          <w:p w14:paraId="7428DE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74679B3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99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8" w:type="dxa"/>
            <w:noWrap w:val="0"/>
            <w:vAlign w:val="center"/>
          </w:tcPr>
          <w:p w14:paraId="0E4898F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学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3900991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74BE25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   院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005082D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25CBAA7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BC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418" w:type="dxa"/>
            <w:noWrap w:val="0"/>
            <w:vAlign w:val="center"/>
          </w:tcPr>
          <w:p w14:paraId="35E5CBE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63ED6D8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B56FCF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   业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5A9130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11716ED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C6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noWrap w:val="0"/>
            <w:vAlign w:val="center"/>
          </w:tcPr>
          <w:p w14:paraId="6F1311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2C3FB6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E8AF4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noWrap w:val="0"/>
            <w:vAlign w:val="center"/>
          </w:tcPr>
          <w:p w14:paraId="677EF96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EE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8" w:type="dxa"/>
            <w:noWrap w:val="0"/>
            <w:vAlign w:val="center"/>
          </w:tcPr>
          <w:p w14:paraId="54E688EA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51C882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5C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8" w:type="dxa"/>
            <w:noWrap w:val="0"/>
            <w:vAlign w:val="center"/>
          </w:tcPr>
          <w:p w14:paraId="6D515F27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学术创新成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果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  <w:p w14:paraId="48A2FFED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D5150B2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  <w:p w14:paraId="0767D642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F5B88E1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D4C36BE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FA0B771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61B7D0E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F143AD3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2D93E5D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61EE87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1435EA3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4759F26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7A2CDA0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567C1DB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426B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6643D57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个人陈述</w:t>
            </w:r>
          </w:p>
          <w:p w14:paraId="639716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14B23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（包括个人学术创新、实践历程和成长感悟）</w:t>
            </w:r>
          </w:p>
          <w:p w14:paraId="3B0B4C4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06E0C12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C0F63D5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6F9CA948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8F39A2D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7632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4B37AD7B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导师意见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2D2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4B2198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38F8DA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BE993E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B846BFD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签名（盖章）                 </w:t>
            </w:r>
          </w:p>
          <w:p w14:paraId="62058F54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月    日</w:t>
            </w:r>
          </w:p>
        </w:tc>
      </w:tr>
      <w:tr w14:paraId="2A80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4B5BE865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推荐单位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EB03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D8B4CC8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签名（盖章）                 </w:t>
            </w:r>
          </w:p>
          <w:p w14:paraId="2000F596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月    日</w:t>
            </w:r>
          </w:p>
        </w:tc>
      </w:tr>
    </w:tbl>
    <w:p w14:paraId="627701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2025-05-12T01:41:49Z</dcterms:created>
  <dc:creator>lenovo</dc:creator>
  <cp:lastModifiedBy>李潇</cp:lastModifiedBy>
  <dcterms:modified xsi:type="dcterms:W3CDTF">2025-05-12T01:43:04Z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eyJoZGlkIjoiMGI2MTZjZDJjYTE3ZmFhOTMyMDM0NmRlNDMwZDNlNDciLCJ1c2VySWQiOiIxMjMzMjM1NTcwIn0=</vt:lpwstr>
  </property>
  <property fmtid="{D5CDD505-2E9C-101B-9397-08002B2CF9AE}" pid="4" name="ICV">
    <vt:lpwstr>5C639C556E38433D9671BD3F3DE8243E_12</vt:lpwstr>
  </property>
</Properties>
</file>